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6A" w:rsidRPr="009306FA" w:rsidRDefault="009306FA" w:rsidP="009306FA">
      <w:pPr>
        <w:rPr>
          <w:rFonts w:ascii="CordiaUPC" w:eastAsia="CordiaUPC" w:hAnsi="CordiaUPC" w:cs="CordiaUPC"/>
          <w:b/>
          <w:color w:val="000000"/>
          <w:spacing w:val="-60"/>
          <w:sz w:val="96"/>
          <w:szCs w:val="96"/>
          <w:lang w:bidi="en-US"/>
        </w:rPr>
      </w:pPr>
      <w:r w:rsidRPr="009306FA">
        <w:rPr>
          <w:rFonts w:ascii="CordiaUPC" w:eastAsia="CordiaUPC" w:hAnsi="CordiaUPC" w:cs="CordiaUPC"/>
          <w:b/>
          <w:noProof/>
          <w:color w:val="000000"/>
          <w:spacing w:val="-60"/>
          <w:sz w:val="96"/>
          <w:szCs w:val="96"/>
          <w:lang w:val="ro-RO" w:eastAsia="ro-RO"/>
        </w:rPr>
        <w:drawing>
          <wp:anchor distT="0" distB="0" distL="63500" distR="152400" simplePos="0" relativeHeight="251658240" behindDoc="1" locked="0" layoutInCell="1" allowOverlap="1" wp14:anchorId="6C5BA759" wp14:editId="132FF074">
            <wp:simplePos x="0" y="0"/>
            <wp:positionH relativeFrom="margin">
              <wp:posOffset>-22225</wp:posOffset>
            </wp:positionH>
            <wp:positionV relativeFrom="margin">
              <wp:posOffset>175260</wp:posOffset>
            </wp:positionV>
            <wp:extent cx="1347470" cy="1036320"/>
            <wp:effectExtent l="0" t="0" r="5080" b="0"/>
            <wp:wrapSquare wrapText="right"/>
            <wp:docPr id="1" name="Picture 1" descr="F:\M+W\PARTEA III\Permaplast LH\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W\PARTEA III\Permaplast LH\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7470" cy="1036320"/>
                    </a:xfrm>
                    <a:prstGeom prst="rect">
                      <a:avLst/>
                    </a:prstGeom>
                    <a:noFill/>
                  </pic:spPr>
                </pic:pic>
              </a:graphicData>
            </a:graphic>
            <wp14:sizeRelH relativeFrom="page">
              <wp14:pctWidth>0</wp14:pctWidth>
            </wp14:sizeRelH>
            <wp14:sizeRelV relativeFrom="page">
              <wp14:pctHeight>0</wp14:pctHeight>
            </wp14:sizeRelV>
          </wp:anchor>
        </w:drawing>
      </w:r>
      <w:r w:rsidR="00111B42">
        <w:rPr>
          <w:rFonts w:ascii="CordiaUPC" w:eastAsia="CordiaUPC" w:hAnsi="CordiaUPC" w:cs="CordiaUPC"/>
          <w:b/>
          <w:color w:val="000000"/>
          <w:spacing w:val="-60"/>
          <w:sz w:val="96"/>
          <w:szCs w:val="96"/>
          <w:lang w:bidi="en-US"/>
        </w:rPr>
        <w:t>PERMABOND</w:t>
      </w:r>
    </w:p>
    <w:p w:rsidR="00F1726A" w:rsidRDefault="00F1726A" w:rsidP="00F1726A"/>
    <w:p w:rsidR="009306FA" w:rsidRDefault="009306FA" w:rsidP="00F1726A">
      <w:pPr>
        <w:rPr>
          <w:b/>
        </w:rPr>
      </w:pPr>
    </w:p>
    <w:p w:rsidR="009E0CDB" w:rsidRDefault="009E0CDB" w:rsidP="009E0CDB">
      <w:pPr>
        <w:pStyle w:val="NoSpacing"/>
        <w:rPr>
          <w:b/>
        </w:rPr>
      </w:pPr>
    </w:p>
    <w:p w:rsidR="009E0CDB" w:rsidRPr="00D84880" w:rsidRDefault="009E0CDB" w:rsidP="009E0CDB">
      <w:pPr>
        <w:pStyle w:val="NoSpacing"/>
        <w:rPr>
          <w:b/>
        </w:rPr>
      </w:pPr>
      <w:r w:rsidRPr="00D84880">
        <w:rPr>
          <w:b/>
        </w:rPr>
        <w:t>Instructiuni de utilizare</w:t>
      </w:r>
      <w:r>
        <w:rPr>
          <w:b/>
        </w:rPr>
        <w:t>:</w:t>
      </w:r>
    </w:p>
    <w:p w:rsidR="009E0CDB" w:rsidRDefault="009E0CDB" w:rsidP="009E0CDB">
      <w:pPr>
        <w:pStyle w:val="NoSpacing"/>
      </w:pPr>
      <w:r>
        <w:t>M + W Permabond este un agent de lipire/adeziv fotopolimerizabil, monocomponent,</w:t>
      </w:r>
      <w:r w:rsidRPr="00D84880">
        <w:rPr>
          <w:rFonts w:ascii="Helvetica" w:hAnsi="Helvetica" w:cs="Helvetica"/>
          <w:color w:val="666666"/>
          <w:sz w:val="20"/>
          <w:szCs w:val="20"/>
          <w:shd w:val="clear" w:color="auto" w:fill="FFFFFF"/>
        </w:rPr>
        <w:t xml:space="preserve"> </w:t>
      </w:r>
      <w:r w:rsidRPr="00D84880">
        <w:t>pentru smalt si dentina</w:t>
      </w:r>
      <w:proofErr w:type="gramStart"/>
      <w:r>
        <w:t>,pentru</w:t>
      </w:r>
      <w:proofErr w:type="gramEnd"/>
      <w:r>
        <w:t xml:space="preserve"> aplicare cu compozite fotoopolimerizabile. </w:t>
      </w:r>
      <w:proofErr w:type="gramStart"/>
      <w:r>
        <w:t>Este necesara sigillarea suprafețelor dentinei și a smalțurilor înainte de aplicarea adezivului Permabond.</w:t>
      </w:r>
      <w:proofErr w:type="gramEnd"/>
    </w:p>
    <w:p w:rsidR="009E0CDB" w:rsidRDefault="009E0CDB" w:rsidP="009E0CDB">
      <w:pPr>
        <w:pStyle w:val="NoSpacing"/>
        <w:rPr>
          <w:b/>
        </w:rPr>
      </w:pPr>
    </w:p>
    <w:p w:rsidR="009E0CDB" w:rsidRPr="00D84880" w:rsidRDefault="009E0CDB" w:rsidP="009E0CDB">
      <w:pPr>
        <w:pStyle w:val="NoSpacing"/>
        <w:rPr>
          <w:b/>
        </w:rPr>
      </w:pPr>
      <w:r w:rsidRPr="00D84880">
        <w:rPr>
          <w:b/>
        </w:rPr>
        <w:t>Indicaţie</w:t>
      </w:r>
      <w:r>
        <w:rPr>
          <w:b/>
        </w:rPr>
        <w:t>:</w:t>
      </w:r>
    </w:p>
    <w:p w:rsidR="009E0CDB" w:rsidRDefault="009E0CDB" w:rsidP="009E0CDB">
      <w:pPr>
        <w:pStyle w:val="NoSpacing"/>
      </w:pPr>
      <w:proofErr w:type="gramStart"/>
      <w:r>
        <w:t>Adeziv fotopolimerizabil pentru smalt și dentină coroborat cu tehnica „total etch” pentru compozitele fotopolimerizabile.</w:t>
      </w:r>
      <w:proofErr w:type="gramEnd"/>
    </w:p>
    <w:p w:rsidR="009E0CDB" w:rsidRDefault="009E0CDB" w:rsidP="009E0CDB">
      <w:pPr>
        <w:pStyle w:val="NoSpacing"/>
      </w:pPr>
    </w:p>
    <w:p w:rsidR="009E0CDB" w:rsidRPr="00D84880" w:rsidRDefault="009E0CDB" w:rsidP="009E0CDB">
      <w:pPr>
        <w:pStyle w:val="NoSpacing"/>
        <w:rPr>
          <w:b/>
        </w:rPr>
      </w:pPr>
      <w:r w:rsidRPr="00D84880">
        <w:rPr>
          <w:b/>
        </w:rPr>
        <w:t>Aplicație recomandată</w:t>
      </w:r>
      <w:r>
        <w:rPr>
          <w:b/>
        </w:rPr>
        <w:t>:</w:t>
      </w:r>
    </w:p>
    <w:p w:rsidR="009E0CDB" w:rsidRDefault="009E0CDB" w:rsidP="009E0CDB">
      <w:pPr>
        <w:pStyle w:val="NoSpacing"/>
      </w:pPr>
      <w:r>
        <w:t xml:space="preserve">Notă: </w:t>
      </w:r>
      <w:r>
        <w:t xml:space="preserve">când utilizați M + W Permabond </w:t>
      </w:r>
      <w:proofErr w:type="gramStart"/>
      <w:r>
        <w:t>este</w:t>
      </w:r>
      <w:proofErr w:type="gramEnd"/>
      <w:r>
        <w:t xml:space="preserve"> essential, </w:t>
      </w:r>
      <w:r>
        <w:t>ca atât suprafețele de smalț, cât și suprafețele dentine să fie gravate în prealabil!</w:t>
      </w:r>
    </w:p>
    <w:p w:rsidR="009E0CDB" w:rsidRDefault="009E0CDB" w:rsidP="009E0CDB">
      <w:pPr>
        <w:pStyle w:val="NoSpacing"/>
      </w:pPr>
    </w:p>
    <w:p w:rsidR="009E0CDB" w:rsidRDefault="009E0CDB" w:rsidP="009E0CDB">
      <w:pPr>
        <w:pStyle w:val="NoSpacing"/>
        <w:numPr>
          <w:ilvl w:val="0"/>
          <w:numId w:val="4"/>
        </w:numPr>
      </w:pPr>
      <w:r w:rsidRPr="00D84880">
        <w:t xml:space="preserve">Pregătiți cavitatea în conformitate cu regulile </w:t>
      </w:r>
      <w:r>
        <w:t xml:space="preserve">generale de aplicare </w:t>
      </w:r>
      <w:proofErr w:type="gramStart"/>
      <w:r>
        <w:t>a</w:t>
      </w:r>
      <w:proofErr w:type="gramEnd"/>
      <w:r>
        <w:t xml:space="preserve"> adezivului</w:t>
      </w:r>
      <w:r w:rsidRPr="00D84880">
        <w:t xml:space="preserve">. Îndepărtați marginile smalțului și protejați zonele din apropierea pulpei în cavitățile adânci cu </w:t>
      </w:r>
      <w:proofErr w:type="gramStart"/>
      <w:r>
        <w:t>un</w:t>
      </w:r>
      <w:proofErr w:type="gramEnd"/>
      <w:r>
        <w:t xml:space="preserve"> liner</w:t>
      </w:r>
      <w:r w:rsidRPr="00D84880">
        <w:t xml:space="preserve"> adecvată pentru pulpă (de exemplu, căptușeală de hidroxid de calciu). Se recomandă utilizarea </w:t>
      </w:r>
      <w:r>
        <w:t>unei dige de cauciuc.</w:t>
      </w:r>
    </w:p>
    <w:p w:rsidR="009E0CDB" w:rsidRDefault="009E0CDB" w:rsidP="009E0CDB">
      <w:pPr>
        <w:pStyle w:val="NoSpacing"/>
      </w:pPr>
    </w:p>
    <w:p w:rsidR="009E0CDB" w:rsidRDefault="00E40793" w:rsidP="00E40793">
      <w:pPr>
        <w:pStyle w:val="ListParagraph"/>
        <w:numPr>
          <w:ilvl w:val="0"/>
          <w:numId w:val="4"/>
        </w:numPr>
      </w:pPr>
      <w:r>
        <w:t xml:space="preserve">Gravati dentina </w:t>
      </w:r>
      <w:r w:rsidR="009E0CDB" w:rsidRPr="009E0CDB">
        <w:t>ș</w:t>
      </w:r>
      <w:r>
        <w:t>i smaltul</w:t>
      </w:r>
      <w:r w:rsidR="009E0CDB" w:rsidRPr="009E0CDB">
        <w:t xml:space="preserve"> cu </w:t>
      </w:r>
      <w:proofErr w:type="gramStart"/>
      <w:r>
        <w:t>un</w:t>
      </w:r>
      <w:proofErr w:type="gramEnd"/>
      <w:r>
        <w:t xml:space="preserve"> adaos de gel </w:t>
      </w:r>
      <w:r w:rsidR="009E0CDB" w:rsidRPr="009E0CDB">
        <w:t xml:space="preserve">fosforic 37% (de exemplu, gel M + W etch). Respectați instrucțiunile producătorului respectiv pentru </w:t>
      </w:r>
      <w:r>
        <w:t>gelul de gravare</w:t>
      </w:r>
      <w:r w:rsidR="009E0CDB" w:rsidRPr="009E0CDB">
        <w:t>. Timpul de expunere pe dentină nu t</w:t>
      </w:r>
      <w:r>
        <w:t xml:space="preserve">rebuie </w:t>
      </w:r>
      <w:proofErr w:type="gramStart"/>
      <w:r>
        <w:t>să</w:t>
      </w:r>
      <w:proofErr w:type="gramEnd"/>
      <w:r>
        <w:t xml:space="preserve"> depășească 15 secunde.</w:t>
      </w:r>
      <w:r w:rsidRPr="00E40793">
        <w:t xml:space="preserve"> După proces</w:t>
      </w:r>
      <w:r>
        <w:t>ul de gravare</w:t>
      </w:r>
      <w:r w:rsidRPr="00E40793">
        <w:t xml:space="preserve">, smalțul ar trebui </w:t>
      </w:r>
      <w:proofErr w:type="gramStart"/>
      <w:r w:rsidRPr="00E40793">
        <w:t>să</w:t>
      </w:r>
      <w:proofErr w:type="gramEnd"/>
      <w:r w:rsidRPr="00E40793">
        <w:t xml:space="preserve"> apară </w:t>
      </w:r>
      <w:r>
        <w:t xml:space="preserve">un aspect </w:t>
      </w:r>
      <w:r w:rsidRPr="00E40793">
        <w:t>alb cretos.</w:t>
      </w:r>
    </w:p>
    <w:p w:rsidR="00E40793" w:rsidRDefault="00E40793" w:rsidP="00E40793">
      <w:pPr>
        <w:pStyle w:val="ListParagraph"/>
      </w:pPr>
    </w:p>
    <w:p w:rsidR="00E40793" w:rsidRDefault="00E40793" w:rsidP="00E40793">
      <w:pPr>
        <w:pStyle w:val="ListParagraph"/>
        <w:numPr>
          <w:ilvl w:val="0"/>
          <w:numId w:val="4"/>
        </w:numPr>
      </w:pPr>
      <w:r w:rsidRPr="00E40793">
        <w:t>Clătiți suprafața gravată timp de cel puțin 15 s</w:t>
      </w:r>
      <w:r>
        <w:t>ec.</w:t>
      </w:r>
      <w:r w:rsidRPr="00E40793">
        <w:t xml:space="preserve"> cu </w:t>
      </w:r>
      <w:proofErr w:type="gramStart"/>
      <w:r w:rsidRPr="00E40793">
        <w:t>apă</w:t>
      </w:r>
      <w:proofErr w:type="gramEnd"/>
      <w:r w:rsidRPr="00E40793">
        <w:t xml:space="preserve"> și apoi uscați suprafața cu ulei și aer fără apă. Asigurați-vă că dentina nu </w:t>
      </w:r>
      <w:proofErr w:type="gramStart"/>
      <w:r w:rsidRPr="00E40793">
        <w:t>este</w:t>
      </w:r>
      <w:proofErr w:type="gramEnd"/>
      <w:r w:rsidRPr="00E40793">
        <w:t xml:space="preserve"> uscată excesiv</w:t>
      </w:r>
      <w:r>
        <w:t>.</w:t>
      </w:r>
    </w:p>
    <w:p w:rsidR="00E40793" w:rsidRDefault="00E40793" w:rsidP="00E40793">
      <w:pPr>
        <w:pStyle w:val="ListParagraph"/>
      </w:pPr>
    </w:p>
    <w:p w:rsidR="00E40793" w:rsidRDefault="00E40793" w:rsidP="00E40793">
      <w:pPr>
        <w:pStyle w:val="ListParagraph"/>
        <w:numPr>
          <w:ilvl w:val="0"/>
          <w:numId w:val="4"/>
        </w:numPr>
      </w:pPr>
      <w:r w:rsidRPr="00E40793">
        <w:t xml:space="preserve">Aplicați M + W Permabond pe suprafața gravată și procesați-o timp de 20 de secunde. </w:t>
      </w:r>
      <w:r>
        <w:t>Suflati</w:t>
      </w:r>
      <w:r w:rsidRPr="00E40793">
        <w:t xml:space="preserve"> </w:t>
      </w:r>
      <w:r>
        <w:t xml:space="preserve">usor cu aer comprimat fara ulei </w:t>
      </w:r>
      <w:r w:rsidRPr="00E40793">
        <w:t xml:space="preserve">timp de 5 secunde. Suprafața tratată trebuie </w:t>
      </w:r>
      <w:proofErr w:type="gramStart"/>
      <w:r w:rsidRPr="00E40793">
        <w:t>să</w:t>
      </w:r>
      <w:proofErr w:type="gramEnd"/>
      <w:r w:rsidRPr="00E40793">
        <w:t xml:space="preserve"> pr</w:t>
      </w:r>
      <w:r>
        <w:t>ezinte un strat lucios uniform</w:t>
      </w:r>
      <w:r w:rsidRPr="00E40793">
        <w:t xml:space="preserve">. Dacă nu </w:t>
      </w:r>
      <w:proofErr w:type="gramStart"/>
      <w:r w:rsidRPr="00E40793">
        <w:t>este</w:t>
      </w:r>
      <w:proofErr w:type="gramEnd"/>
      <w:r w:rsidRPr="00E40793">
        <w:t xml:space="preserve"> cazul, adăugați un pic de material suplimentar.</w:t>
      </w:r>
    </w:p>
    <w:p w:rsidR="00E40793" w:rsidRDefault="00E40793" w:rsidP="00E40793">
      <w:pPr>
        <w:pStyle w:val="ListParagraph"/>
      </w:pPr>
    </w:p>
    <w:p w:rsidR="00E40793" w:rsidRDefault="00E40793" w:rsidP="00E40793">
      <w:pPr>
        <w:pStyle w:val="ListParagraph"/>
        <w:numPr>
          <w:ilvl w:val="0"/>
          <w:numId w:val="4"/>
        </w:numPr>
      </w:pPr>
      <w:proofErr w:type="gramStart"/>
      <w:r>
        <w:t xml:space="preserve">Polimerizati </w:t>
      </w:r>
      <w:r>
        <w:t xml:space="preserve"> M</w:t>
      </w:r>
      <w:proofErr w:type="gramEnd"/>
      <w:r>
        <w:t xml:space="preserve"> + W Permabond cu o lampă adecvată timp de 10 secunde.Un alt strat de M + W Permabond nu este necesar!</w:t>
      </w:r>
    </w:p>
    <w:p w:rsidR="00E40793" w:rsidRDefault="00E40793" w:rsidP="00E40793">
      <w:pPr>
        <w:pStyle w:val="ListParagraph"/>
      </w:pPr>
    </w:p>
    <w:p w:rsidR="00E40793" w:rsidRPr="009E0CDB" w:rsidRDefault="00E40793" w:rsidP="00E40793">
      <w:pPr>
        <w:pStyle w:val="ListParagraph"/>
        <w:numPr>
          <w:ilvl w:val="0"/>
          <w:numId w:val="4"/>
        </w:numPr>
      </w:pPr>
      <w:r w:rsidRPr="00E40793">
        <w:t xml:space="preserve">Aplicați materialul de restaurare conform instrucțiunilor producătorului </w:t>
      </w:r>
      <w:r w:rsidR="00B17E1B">
        <w:t>respectiv.</w:t>
      </w:r>
    </w:p>
    <w:p w:rsidR="009E0CDB" w:rsidRDefault="009E0CDB" w:rsidP="009E0CDB">
      <w:pPr>
        <w:rPr>
          <w:b/>
          <w:lang w:bidi="en-US"/>
        </w:rPr>
      </w:pPr>
    </w:p>
    <w:p w:rsidR="009E0CDB" w:rsidRDefault="009E0CDB" w:rsidP="00F1726A">
      <w:pPr>
        <w:rPr>
          <w:b/>
        </w:rPr>
      </w:pPr>
    </w:p>
    <w:p w:rsidR="00E67ACF" w:rsidRPr="00E67ACF" w:rsidRDefault="00E67ACF" w:rsidP="00E67ACF">
      <w:r w:rsidRPr="00E67ACF">
        <w:t xml:space="preserve">Vă rugăm </w:t>
      </w:r>
      <w:proofErr w:type="gramStart"/>
      <w:r w:rsidRPr="00E67ACF">
        <w:t>să</w:t>
      </w:r>
      <w:proofErr w:type="gramEnd"/>
      <w:r w:rsidRPr="00E67ACF">
        <w:t xml:space="preserve"> rețineți</w:t>
      </w:r>
    </w:p>
    <w:p w:rsidR="009E0CDB" w:rsidRDefault="00E67ACF" w:rsidP="008A3FDD">
      <w:pPr>
        <w:pStyle w:val="NoSpacing"/>
      </w:pPr>
      <w:r w:rsidRPr="00E67ACF">
        <w:t xml:space="preserve">• </w:t>
      </w:r>
      <w:r>
        <w:t xml:space="preserve">Lampile de folopolimerizare </w:t>
      </w:r>
      <w:r w:rsidRPr="00E67ACF">
        <w:t xml:space="preserve">trebuie </w:t>
      </w:r>
      <w:proofErr w:type="gramStart"/>
      <w:r w:rsidRPr="00E67ACF">
        <w:t>să</w:t>
      </w:r>
      <w:proofErr w:type="gramEnd"/>
      <w:r w:rsidRPr="00E67ACF">
        <w:t xml:space="preserve"> aibă o intensitate a luminii de 400 mW / cm2, să emită la 450 nm și performanța lor să fie v</w:t>
      </w:r>
      <w:r>
        <w:t xml:space="preserve">erificată în mod regulat. </w:t>
      </w:r>
      <w:proofErr w:type="gramStart"/>
      <w:r>
        <w:t>Fascicolulde lumina</w:t>
      </w:r>
      <w:r w:rsidRPr="00E67ACF">
        <w:t xml:space="preserve"> trebuie poziționată cât mai aproape de material.</w:t>
      </w:r>
      <w:proofErr w:type="gramEnd"/>
    </w:p>
    <w:p w:rsidR="00E67ACF" w:rsidRDefault="00E67ACF" w:rsidP="008A3FDD">
      <w:pPr>
        <w:pStyle w:val="NoSpacing"/>
      </w:pPr>
      <w:r>
        <w:t xml:space="preserve">• Utilizarea gelului de gravare </w:t>
      </w:r>
      <w:proofErr w:type="gramStart"/>
      <w:r>
        <w:t>este</w:t>
      </w:r>
      <w:proofErr w:type="gramEnd"/>
      <w:r>
        <w:t xml:space="preserve"> necesar</w:t>
      </w:r>
      <w:r w:rsidRPr="00E67ACF">
        <w:t xml:space="preserve"> atât pe suprafața smalțului, cât și pe suprafața dentinei. </w:t>
      </w:r>
      <w:proofErr w:type="gramStart"/>
      <w:r w:rsidRPr="00E67ACF">
        <w:t>Materialul nu poate fi aplicat fără gravarea dentinei.</w:t>
      </w:r>
      <w:proofErr w:type="gramEnd"/>
    </w:p>
    <w:p w:rsidR="00E67ACF" w:rsidRDefault="00E67ACF" w:rsidP="008A3FDD">
      <w:pPr>
        <w:pStyle w:val="NoSpacing"/>
      </w:pPr>
      <w:r>
        <w:t xml:space="preserve">• </w:t>
      </w:r>
      <w:r w:rsidRPr="00E67ACF">
        <w:t xml:space="preserve">Stratul de inhibare a oxigenului care </w:t>
      </w:r>
      <w:proofErr w:type="gramStart"/>
      <w:r w:rsidRPr="00E67ACF">
        <w:t>este</w:t>
      </w:r>
      <w:proofErr w:type="gramEnd"/>
      <w:r w:rsidRPr="00E67ACF">
        <w:t xml:space="preserve"> generat în timpul aplicării asigură legarea la materialele aplicate mai sus și, prin urmare, nu poate fi îndepărtat</w:t>
      </w:r>
    </w:p>
    <w:p w:rsidR="00A6036E" w:rsidRDefault="00A6036E" w:rsidP="008A3FDD">
      <w:pPr>
        <w:pStyle w:val="NoSpacing"/>
      </w:pPr>
      <w:r>
        <w:t xml:space="preserve">• </w:t>
      </w:r>
      <w:r w:rsidRPr="00A6036E">
        <w:t>Trebuie evitată contaminarea conținutului flaconului prin peri</w:t>
      </w:r>
      <w:r>
        <w:t>i de unică folosință contaminati</w:t>
      </w:r>
      <w:r w:rsidRPr="00A6036E">
        <w:t xml:space="preserve"> și polimerizarea prematură prin lumina ambientală.</w:t>
      </w:r>
    </w:p>
    <w:p w:rsidR="00A6036E" w:rsidRDefault="00A6036E" w:rsidP="008A3FDD">
      <w:pPr>
        <w:pStyle w:val="NoSpacing"/>
      </w:pPr>
      <w:r w:rsidRPr="00A6036E">
        <w:t xml:space="preserve">• Dacă </w:t>
      </w:r>
      <w:proofErr w:type="gramStart"/>
      <w:r w:rsidRPr="00A6036E">
        <w:t>este</w:t>
      </w:r>
      <w:proofErr w:type="gramEnd"/>
      <w:r w:rsidRPr="00A6036E">
        <w:t xml:space="preserve"> posibil, o matrice trebuie utilizată numai după aplicarea legăturii, pentru a evita acumularea de exces de material între dinte și matrice (efectul de îmbinare).</w:t>
      </w:r>
    </w:p>
    <w:p w:rsidR="00A6036E" w:rsidRDefault="00A6036E" w:rsidP="008A3FDD">
      <w:pPr>
        <w:pStyle w:val="NoSpacing"/>
      </w:pPr>
      <w:r w:rsidRPr="00A6036E">
        <w:t xml:space="preserve">• </w:t>
      </w:r>
      <w:r w:rsidRPr="00A6036E">
        <w:t xml:space="preserve">Nu utilizați compozite chimice </w:t>
      </w:r>
      <w:r>
        <w:t>sau duale</w:t>
      </w:r>
      <w:r w:rsidRPr="00A6036E">
        <w:t xml:space="preserve"> cu </w:t>
      </w:r>
      <w:r>
        <w:t xml:space="preserve">adezivul </w:t>
      </w:r>
      <w:r w:rsidRPr="00A6036E">
        <w:t>M + W Permabond.</w:t>
      </w:r>
    </w:p>
    <w:p w:rsidR="00A6036E" w:rsidRDefault="00A6036E" w:rsidP="008A3FDD">
      <w:pPr>
        <w:pStyle w:val="NoSpacing"/>
      </w:pPr>
      <w:r w:rsidRPr="00A6036E">
        <w:t>• Evitați contac</w:t>
      </w:r>
      <w:r>
        <w:t>tul cu pielea</w:t>
      </w:r>
      <w:r w:rsidRPr="00A6036E">
        <w:t xml:space="preserve">. Spălați cu </w:t>
      </w:r>
      <w:proofErr w:type="gramStart"/>
      <w:r w:rsidRPr="00A6036E">
        <w:t>apă</w:t>
      </w:r>
      <w:proofErr w:type="gramEnd"/>
      <w:r w:rsidRPr="00A6036E">
        <w:t xml:space="preserve"> și săpun în cazul contactului inadecvat cu pielea. În cazul contactului cu ochii, clătiți imediat cu multă </w:t>
      </w:r>
      <w:proofErr w:type="gramStart"/>
      <w:r w:rsidRPr="00A6036E">
        <w:t>apă</w:t>
      </w:r>
      <w:proofErr w:type="gramEnd"/>
      <w:r w:rsidRPr="00A6036E">
        <w:t xml:space="preserve"> și consultați un medic.</w:t>
      </w:r>
    </w:p>
    <w:p w:rsidR="00A6036E" w:rsidRDefault="00A6036E" w:rsidP="00E67ACF"/>
    <w:p w:rsidR="00A6036E" w:rsidRPr="008A3FDD" w:rsidRDefault="00A6036E" w:rsidP="008A3FDD">
      <w:pPr>
        <w:pStyle w:val="NoSpacing"/>
        <w:rPr>
          <w:b/>
        </w:rPr>
      </w:pPr>
      <w:r w:rsidRPr="008A3FDD">
        <w:rPr>
          <w:b/>
        </w:rPr>
        <w:t>I</w:t>
      </w:r>
      <w:r w:rsidRPr="008A3FDD">
        <w:rPr>
          <w:b/>
        </w:rPr>
        <w:t>nteracţiuni</w:t>
      </w:r>
    </w:p>
    <w:p w:rsidR="00A6036E" w:rsidRPr="00E67ACF" w:rsidRDefault="00A6036E" w:rsidP="008A3FDD">
      <w:pPr>
        <w:pStyle w:val="NoSpacing"/>
      </w:pPr>
      <w:r>
        <w:t>M + W Permabond nu poate fi utilizat împreună cu materialele care conțin eugenol, deoarece acestea pot inhiba polimerizarea.</w:t>
      </w:r>
    </w:p>
    <w:p w:rsidR="00A6036E" w:rsidRDefault="00A6036E" w:rsidP="00A6036E"/>
    <w:p w:rsidR="00A6036E" w:rsidRPr="008A3FDD" w:rsidRDefault="00A6036E" w:rsidP="008A3FDD">
      <w:pPr>
        <w:pStyle w:val="NoSpacing"/>
        <w:rPr>
          <w:b/>
        </w:rPr>
      </w:pPr>
      <w:r w:rsidRPr="008A3FDD">
        <w:rPr>
          <w:b/>
        </w:rPr>
        <w:t>Contraindicații</w:t>
      </w:r>
    </w:p>
    <w:p w:rsidR="00654AE2" w:rsidRDefault="00A6036E" w:rsidP="008A3FDD">
      <w:pPr>
        <w:pStyle w:val="NoSpacing"/>
      </w:pPr>
      <w:r>
        <w:t xml:space="preserve">Aplicarea produsului M + W Permabond </w:t>
      </w:r>
      <w:proofErr w:type="gramStart"/>
      <w:r>
        <w:t>este</w:t>
      </w:r>
      <w:proofErr w:type="gramEnd"/>
      <w:r>
        <w:t xml:space="preserve"> contra</w:t>
      </w:r>
      <w:r>
        <w:t>-</w:t>
      </w:r>
      <w:r>
        <w:t>indicată dacă nu se poate asigura că zona de lucru poate fi uscată în timpul aplicării, dacă pulpa este expusă sau în cazul unei alergii existente la unul dintre ingredientele materialelor.</w:t>
      </w:r>
    </w:p>
    <w:p w:rsidR="00A6036E" w:rsidRDefault="00A6036E" w:rsidP="00A6036E"/>
    <w:p w:rsidR="00A6036E" w:rsidRPr="008A3FDD" w:rsidRDefault="00A6036E" w:rsidP="008A3FDD">
      <w:pPr>
        <w:pStyle w:val="NoSpacing"/>
        <w:rPr>
          <w:b/>
        </w:rPr>
      </w:pPr>
      <w:r w:rsidRPr="008A3FDD">
        <w:rPr>
          <w:b/>
        </w:rPr>
        <w:t>Efecte secundare</w:t>
      </w:r>
    </w:p>
    <w:p w:rsidR="00A6036E" w:rsidRDefault="00A6036E" w:rsidP="002705E0">
      <w:pPr>
        <w:pStyle w:val="NoSpacing"/>
      </w:pPr>
      <w:proofErr w:type="gramStart"/>
      <w:r>
        <w:t>Nu sunt cunoscute efecte secundare.</w:t>
      </w:r>
      <w:proofErr w:type="gramEnd"/>
      <w:r>
        <w:t xml:space="preserve"> Au fost descrise hipersensibilitate sau alergii de contact la produse cu compoziție similară pentru cazuri individuale.</w:t>
      </w:r>
    </w:p>
    <w:p w:rsidR="002705E0" w:rsidRDefault="002705E0" w:rsidP="002705E0">
      <w:pPr>
        <w:pStyle w:val="NoSpacing"/>
      </w:pPr>
    </w:p>
    <w:p w:rsidR="0076659F" w:rsidRDefault="00A6036E" w:rsidP="00C13588">
      <w:r w:rsidRPr="008A3FDD">
        <w:rPr>
          <w:b/>
        </w:rPr>
        <w:t>Compoziţie</w:t>
      </w:r>
      <w:r>
        <w:t xml:space="preserve">: rășină Bis-GMA, matrice, </w:t>
      </w:r>
      <w:proofErr w:type="gramStart"/>
      <w:r>
        <w:t>apă</w:t>
      </w:r>
      <w:proofErr w:type="gramEnd"/>
      <w:r>
        <w:t>, aditivi, catalizatori.</w:t>
      </w:r>
    </w:p>
    <w:p w:rsidR="00A6036E" w:rsidRPr="008A3FDD" w:rsidRDefault="00A6036E" w:rsidP="008A3FDD">
      <w:pPr>
        <w:pStyle w:val="NoSpacing"/>
        <w:rPr>
          <w:b/>
        </w:rPr>
      </w:pPr>
      <w:r w:rsidRPr="008A3FDD">
        <w:rPr>
          <w:b/>
        </w:rPr>
        <w:t>Depozitare</w:t>
      </w:r>
    </w:p>
    <w:p w:rsidR="00A6036E" w:rsidRDefault="00A6036E" w:rsidP="008A3FDD">
      <w:pPr>
        <w:pStyle w:val="NoSpacing"/>
      </w:pPr>
      <w:proofErr w:type="gramStart"/>
      <w:r>
        <w:t xml:space="preserve">A se depozita la </w:t>
      </w:r>
      <w:r w:rsidR="008978D7">
        <w:t xml:space="preserve">temperatura intre </w:t>
      </w:r>
      <w:r>
        <w:t>2- 25 ° C. Nu utilizați după data de expirare.</w:t>
      </w:r>
      <w:proofErr w:type="gramEnd"/>
    </w:p>
    <w:p w:rsidR="0076659F" w:rsidRDefault="002705E0" w:rsidP="008A3FDD">
      <w:pPr>
        <w:pStyle w:val="NoSpacing"/>
      </w:pPr>
      <w:r>
        <w:rPr>
          <w:noProof/>
          <w:lang w:val="ro-RO" w:eastAsia="ro-RO"/>
        </w:rPr>
        <w:drawing>
          <wp:anchor distT="0" distB="0" distL="114300" distR="114300" simplePos="0" relativeHeight="251659264" behindDoc="0" locked="0" layoutInCell="1" allowOverlap="1" wp14:anchorId="7EA318ED" wp14:editId="52002812">
            <wp:simplePos x="0" y="0"/>
            <wp:positionH relativeFrom="margin">
              <wp:posOffset>-412115</wp:posOffset>
            </wp:positionH>
            <wp:positionV relativeFrom="margin">
              <wp:posOffset>6858000</wp:posOffset>
            </wp:positionV>
            <wp:extent cx="7027545" cy="9505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7545" cy="950595"/>
                    </a:xfrm>
                    <a:prstGeom prst="rect">
                      <a:avLst/>
                    </a:prstGeom>
                    <a:noFill/>
                    <a:ln>
                      <a:noFill/>
                    </a:ln>
                  </pic:spPr>
                </pic:pic>
              </a:graphicData>
            </a:graphic>
          </wp:anchor>
        </w:drawing>
      </w:r>
      <w:r w:rsidR="00A6036E">
        <w:t>A nu se lăsa la îndemâna copiilor! Numai pentru uz stomatologic!</w:t>
      </w:r>
    </w:p>
    <w:p w:rsidR="0076659F" w:rsidRDefault="0076659F" w:rsidP="00C13588">
      <w:bookmarkStart w:id="0" w:name="_GoBack"/>
      <w:bookmarkEnd w:id="0"/>
    </w:p>
    <w:p w:rsidR="0076659F" w:rsidRDefault="00E40793" w:rsidP="002705E0">
      <w:pPr>
        <w:tabs>
          <w:tab w:val="right" w:pos="11597"/>
        </w:tabs>
        <w:spacing w:line="240" w:lineRule="auto"/>
      </w:pPr>
      <w:r w:rsidRPr="00E40793">
        <w:rPr>
          <w:rStyle w:val="Headerorfooter"/>
        </w:rPr>
        <w:t xml:space="preserve">Permabond 000185 Gl.indd </w:t>
      </w:r>
      <w:r w:rsidRPr="00E40793">
        <w:rPr>
          <w:rStyle w:val="Headerorfooter"/>
        </w:rPr>
        <w:fldChar w:fldCharType="begin"/>
      </w:r>
      <w:r w:rsidRPr="00E40793">
        <w:rPr>
          <w:rStyle w:val="Headerorfooter"/>
        </w:rPr>
        <w:instrText xml:space="preserve"> PAGE \* MERGEFORMAT </w:instrText>
      </w:r>
      <w:r w:rsidRPr="00E40793">
        <w:rPr>
          <w:rStyle w:val="Headerorfooter"/>
        </w:rPr>
        <w:fldChar w:fldCharType="separate"/>
      </w:r>
      <w:r w:rsidR="00464BAE">
        <w:rPr>
          <w:rStyle w:val="Headerorfooter"/>
          <w:noProof/>
        </w:rPr>
        <w:t>2</w:t>
      </w:r>
      <w:r w:rsidRPr="00E40793">
        <w:rPr>
          <w:rStyle w:val="Headerorfooter"/>
        </w:rPr>
        <w:fldChar w:fldCharType="end"/>
      </w:r>
      <w:r>
        <w:t xml:space="preserve">                                                                                                                                           </w:t>
      </w:r>
      <w:r w:rsidRPr="00E40793">
        <w:rPr>
          <w:rStyle w:val="Headerorfooter"/>
        </w:rPr>
        <w:t>31.05.17 13:02</w:t>
      </w:r>
    </w:p>
    <w:sectPr w:rsidR="00766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70D2"/>
    <w:multiLevelType w:val="hybridMultilevel"/>
    <w:tmpl w:val="D6BE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B1D95"/>
    <w:multiLevelType w:val="multilevel"/>
    <w:tmpl w:val="39AE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2E4DDE"/>
    <w:multiLevelType w:val="multilevel"/>
    <w:tmpl w:val="E906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0F57A7"/>
    <w:multiLevelType w:val="hybridMultilevel"/>
    <w:tmpl w:val="756AC8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9F42A35"/>
    <w:multiLevelType w:val="multilevel"/>
    <w:tmpl w:val="ED78C0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6A"/>
    <w:rsid w:val="00024BF0"/>
    <w:rsid w:val="00051643"/>
    <w:rsid w:val="000F729A"/>
    <w:rsid w:val="00111B42"/>
    <w:rsid w:val="00177258"/>
    <w:rsid w:val="001D425A"/>
    <w:rsid w:val="00215D6D"/>
    <w:rsid w:val="00243977"/>
    <w:rsid w:val="002705E0"/>
    <w:rsid w:val="002C7893"/>
    <w:rsid w:val="00354B7D"/>
    <w:rsid w:val="00377ED0"/>
    <w:rsid w:val="003A3A73"/>
    <w:rsid w:val="0041276C"/>
    <w:rsid w:val="00464BAE"/>
    <w:rsid w:val="004969F0"/>
    <w:rsid w:val="004D23AF"/>
    <w:rsid w:val="004D2821"/>
    <w:rsid w:val="00551908"/>
    <w:rsid w:val="00617361"/>
    <w:rsid w:val="00617FCC"/>
    <w:rsid w:val="0064543C"/>
    <w:rsid w:val="00654AE2"/>
    <w:rsid w:val="006677FF"/>
    <w:rsid w:val="006704D4"/>
    <w:rsid w:val="006A65FA"/>
    <w:rsid w:val="006B107B"/>
    <w:rsid w:val="00711951"/>
    <w:rsid w:val="0076659F"/>
    <w:rsid w:val="007C712C"/>
    <w:rsid w:val="007F6011"/>
    <w:rsid w:val="00843989"/>
    <w:rsid w:val="008978D7"/>
    <w:rsid w:val="008A3FDD"/>
    <w:rsid w:val="008C38C3"/>
    <w:rsid w:val="008D05B3"/>
    <w:rsid w:val="009306FA"/>
    <w:rsid w:val="00933913"/>
    <w:rsid w:val="00941D27"/>
    <w:rsid w:val="009565B0"/>
    <w:rsid w:val="00960FB5"/>
    <w:rsid w:val="009B1D20"/>
    <w:rsid w:val="009E0CDB"/>
    <w:rsid w:val="00A26D04"/>
    <w:rsid w:val="00A562B3"/>
    <w:rsid w:val="00A6036E"/>
    <w:rsid w:val="00A85EA0"/>
    <w:rsid w:val="00AC6DE3"/>
    <w:rsid w:val="00AC7A44"/>
    <w:rsid w:val="00B17E1B"/>
    <w:rsid w:val="00B43083"/>
    <w:rsid w:val="00B4717E"/>
    <w:rsid w:val="00B86C3E"/>
    <w:rsid w:val="00C06E3D"/>
    <w:rsid w:val="00C13588"/>
    <w:rsid w:val="00C44F69"/>
    <w:rsid w:val="00C62189"/>
    <w:rsid w:val="00C629BF"/>
    <w:rsid w:val="00CF3CAD"/>
    <w:rsid w:val="00D50ABC"/>
    <w:rsid w:val="00D521D2"/>
    <w:rsid w:val="00D92381"/>
    <w:rsid w:val="00DF5220"/>
    <w:rsid w:val="00E40793"/>
    <w:rsid w:val="00E67ACF"/>
    <w:rsid w:val="00E752B6"/>
    <w:rsid w:val="00E975F9"/>
    <w:rsid w:val="00F1726A"/>
    <w:rsid w:val="00F8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5F9"/>
    <w:pPr>
      <w:spacing w:after="0" w:line="240" w:lineRule="auto"/>
    </w:pPr>
  </w:style>
  <w:style w:type="paragraph" w:styleId="ListParagraph">
    <w:name w:val="List Paragraph"/>
    <w:basedOn w:val="Normal"/>
    <w:uiPriority w:val="34"/>
    <w:qFormat/>
    <w:rsid w:val="00E975F9"/>
    <w:pPr>
      <w:ind w:left="720"/>
      <w:contextualSpacing/>
    </w:pPr>
  </w:style>
  <w:style w:type="paragraph" w:customStyle="1" w:styleId="Default">
    <w:name w:val="Default"/>
    <w:rsid w:val="0076659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6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59F"/>
    <w:rPr>
      <w:rFonts w:ascii="Segoe UI" w:hAnsi="Segoe UI" w:cs="Segoe UI"/>
      <w:sz w:val="18"/>
      <w:szCs w:val="18"/>
    </w:rPr>
  </w:style>
  <w:style w:type="table" w:styleId="TableGrid">
    <w:name w:val="Table Grid"/>
    <w:basedOn w:val="TableNormal"/>
    <w:uiPriority w:val="39"/>
    <w:rsid w:val="00654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55pt">
    <w:name w:val="Body text (2) + 5.5 pt"/>
    <w:basedOn w:val="DefaultParagraphFont"/>
    <w:rsid w:val="001D425A"/>
    <w:rPr>
      <w:rFonts w:ascii="Arial Narrow" w:eastAsia="Arial Narrow" w:hAnsi="Arial Narrow" w:cs="Arial Narrow"/>
      <w:b w:val="0"/>
      <w:bCs w:val="0"/>
      <w:i w:val="0"/>
      <w:iCs w:val="0"/>
      <w:smallCaps w:val="0"/>
      <w:strike w:val="0"/>
      <w:color w:val="000000"/>
      <w:spacing w:val="0"/>
      <w:w w:val="100"/>
      <w:position w:val="0"/>
      <w:sz w:val="11"/>
      <w:szCs w:val="11"/>
      <w:u w:val="none"/>
      <w:lang w:val="en-US" w:eastAsia="en-US" w:bidi="en-US"/>
    </w:rPr>
  </w:style>
  <w:style w:type="character" w:customStyle="1" w:styleId="Headerorfooter">
    <w:name w:val="Header or footer"/>
    <w:basedOn w:val="DefaultParagraphFont"/>
    <w:rsid w:val="007C712C"/>
    <w:rPr>
      <w:rFonts w:ascii="CordiaUPC" w:eastAsia="CordiaUPC" w:hAnsi="CordiaUPC" w:cs="CordiaUPC"/>
      <w:b/>
      <w:bCs/>
      <w:i w:val="0"/>
      <w:iCs w:val="0"/>
      <w:smallCaps w:val="0"/>
      <w:strike w:val="0"/>
      <w:color w:val="000000"/>
      <w:spacing w:val="0"/>
      <w:w w:val="100"/>
      <w:position w:val="0"/>
      <w:sz w:val="18"/>
      <w:szCs w:val="18"/>
      <w:u w:val="none"/>
      <w:lang w:val="en-US" w:eastAsia="en-US" w:bidi="en-US"/>
    </w:rPr>
  </w:style>
  <w:style w:type="character" w:customStyle="1" w:styleId="Headerorfooter0">
    <w:name w:val="Header or footer_"/>
    <w:basedOn w:val="DefaultParagraphFont"/>
    <w:rsid w:val="00E40793"/>
    <w:rPr>
      <w:rFonts w:ascii="Arial" w:eastAsia="Arial" w:hAnsi="Arial" w:cs="Arial"/>
      <w:b w:val="0"/>
      <w:bCs w:val="0"/>
      <w:i w:val="0"/>
      <w:iCs w:val="0"/>
      <w:smallCaps w:val="0"/>
      <w:strike w:val="0"/>
      <w:sz w:val="11"/>
      <w:szCs w:val="1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5F9"/>
    <w:pPr>
      <w:spacing w:after="0" w:line="240" w:lineRule="auto"/>
    </w:pPr>
  </w:style>
  <w:style w:type="paragraph" w:styleId="ListParagraph">
    <w:name w:val="List Paragraph"/>
    <w:basedOn w:val="Normal"/>
    <w:uiPriority w:val="34"/>
    <w:qFormat/>
    <w:rsid w:val="00E975F9"/>
    <w:pPr>
      <w:ind w:left="720"/>
      <w:contextualSpacing/>
    </w:pPr>
  </w:style>
  <w:style w:type="paragraph" w:customStyle="1" w:styleId="Default">
    <w:name w:val="Default"/>
    <w:rsid w:val="0076659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6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59F"/>
    <w:rPr>
      <w:rFonts w:ascii="Segoe UI" w:hAnsi="Segoe UI" w:cs="Segoe UI"/>
      <w:sz w:val="18"/>
      <w:szCs w:val="18"/>
    </w:rPr>
  </w:style>
  <w:style w:type="table" w:styleId="TableGrid">
    <w:name w:val="Table Grid"/>
    <w:basedOn w:val="TableNormal"/>
    <w:uiPriority w:val="39"/>
    <w:rsid w:val="00654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55pt">
    <w:name w:val="Body text (2) + 5.5 pt"/>
    <w:basedOn w:val="DefaultParagraphFont"/>
    <w:rsid w:val="001D425A"/>
    <w:rPr>
      <w:rFonts w:ascii="Arial Narrow" w:eastAsia="Arial Narrow" w:hAnsi="Arial Narrow" w:cs="Arial Narrow"/>
      <w:b w:val="0"/>
      <w:bCs w:val="0"/>
      <w:i w:val="0"/>
      <w:iCs w:val="0"/>
      <w:smallCaps w:val="0"/>
      <w:strike w:val="0"/>
      <w:color w:val="000000"/>
      <w:spacing w:val="0"/>
      <w:w w:val="100"/>
      <w:position w:val="0"/>
      <w:sz w:val="11"/>
      <w:szCs w:val="11"/>
      <w:u w:val="none"/>
      <w:lang w:val="en-US" w:eastAsia="en-US" w:bidi="en-US"/>
    </w:rPr>
  </w:style>
  <w:style w:type="character" w:customStyle="1" w:styleId="Headerorfooter">
    <w:name w:val="Header or footer"/>
    <w:basedOn w:val="DefaultParagraphFont"/>
    <w:rsid w:val="007C712C"/>
    <w:rPr>
      <w:rFonts w:ascii="CordiaUPC" w:eastAsia="CordiaUPC" w:hAnsi="CordiaUPC" w:cs="CordiaUPC"/>
      <w:b/>
      <w:bCs/>
      <w:i w:val="0"/>
      <w:iCs w:val="0"/>
      <w:smallCaps w:val="0"/>
      <w:strike w:val="0"/>
      <w:color w:val="000000"/>
      <w:spacing w:val="0"/>
      <w:w w:val="100"/>
      <w:position w:val="0"/>
      <w:sz w:val="18"/>
      <w:szCs w:val="18"/>
      <w:u w:val="none"/>
      <w:lang w:val="en-US" w:eastAsia="en-US" w:bidi="en-US"/>
    </w:rPr>
  </w:style>
  <w:style w:type="character" w:customStyle="1" w:styleId="Headerorfooter0">
    <w:name w:val="Header or footer_"/>
    <w:basedOn w:val="DefaultParagraphFont"/>
    <w:rsid w:val="00E40793"/>
    <w:rPr>
      <w:rFonts w:ascii="Arial" w:eastAsia="Arial" w:hAnsi="Arial" w:cs="Arial"/>
      <w:b w:val="0"/>
      <w:bCs w:val="0"/>
      <w:i w:val="0"/>
      <w:iCs w:val="0"/>
      <w:smallCaps w:val="0"/>
      <w:strike w:val="0"/>
      <w:sz w:val="11"/>
      <w:szCs w:val="1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99087">
      <w:bodyDiv w:val="1"/>
      <w:marLeft w:val="0"/>
      <w:marRight w:val="0"/>
      <w:marTop w:val="0"/>
      <w:marBottom w:val="0"/>
      <w:divBdr>
        <w:top w:val="none" w:sz="0" w:space="0" w:color="auto"/>
        <w:left w:val="none" w:sz="0" w:space="0" w:color="auto"/>
        <w:bottom w:val="none" w:sz="0" w:space="0" w:color="auto"/>
        <w:right w:val="none" w:sz="0" w:space="0" w:color="auto"/>
      </w:divBdr>
    </w:div>
    <w:div w:id="17407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1A449-2C1B-4048-A050-9BB77F12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Dorina</cp:lastModifiedBy>
  <cp:revision>4</cp:revision>
  <cp:lastPrinted>2017-10-10T10:44:00Z</cp:lastPrinted>
  <dcterms:created xsi:type="dcterms:W3CDTF">2017-10-15T19:30:00Z</dcterms:created>
  <dcterms:modified xsi:type="dcterms:W3CDTF">2017-10-15T19:31:00Z</dcterms:modified>
</cp:coreProperties>
</file>